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pBdr>
          <w:top w:space="0" w:sz="0" w:val="nil"/>
          <w:left w:space="0" w:sz="0" w:val="nil"/>
          <w:bottom w:space="0" w:sz="0" w:val="nil"/>
          <w:right w:space="0" w:sz="0" w:val="nil"/>
          <w:between w:space="0" w:sz="0" w:val="nil"/>
        </w:pBdr>
        <w:shd w:fill="auto" w:val="clear"/>
        <w:spacing w:line="240" w:lineRule="auto"/>
        <w:ind w:left="0" w:firstLine="0"/>
        <w:jc w:val="left"/>
        <w:rPr>
          <w:rFonts w:ascii="Century Gothic" w:cs="Century Gothic" w:eastAsia="Century Gothic" w:hAnsi="Century Gothic"/>
          <w:b w:val="1"/>
          <w:color w:val="000000"/>
          <w:sz w:val="22"/>
          <w:szCs w:val="22"/>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02">
            <w:pPr>
              <w:pStyle w:val="Heading2"/>
              <w:pageBreakBefore w:val="0"/>
              <w:spacing w:line="240" w:lineRule="auto"/>
              <w:jc w:val="center"/>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PARIS MIDDLE SCHOOL SBDM</w:t>
            </w:r>
          </w:p>
          <w:p w:rsidR="00000000" w:rsidDel="00000000" w:rsidP="00000000" w:rsidRDefault="00000000" w:rsidRPr="00000000" w14:paraId="00000003">
            <w:pPr>
              <w:pStyle w:val="Heading2"/>
              <w:pageBreakBefore w:val="0"/>
              <w:spacing w:line="240" w:lineRule="auto"/>
              <w:jc w:val="center"/>
              <w:rPr>
                <w:rFonts w:ascii="Century Gothic" w:cs="Century Gothic" w:eastAsia="Century Gothic" w:hAnsi="Century Gothic"/>
                <w:b w:val="1"/>
                <w:color w:val="000000"/>
                <w:sz w:val="22"/>
                <w:szCs w:val="22"/>
              </w:rPr>
            </w:pPr>
            <w:r w:rsidDel="00000000" w:rsidR="00000000" w:rsidRPr="00000000">
              <w:rPr>
                <w:rFonts w:ascii="Century Gothic" w:cs="Century Gothic" w:eastAsia="Century Gothic" w:hAnsi="Century Gothic"/>
                <w:b w:val="1"/>
                <w:color w:val="000000"/>
                <w:sz w:val="22"/>
                <w:szCs w:val="22"/>
                <w:rtl w:val="0"/>
              </w:rPr>
              <w:t xml:space="preserve">CENTRAL OFFICE CONFERENCE ROOM</w:t>
            </w:r>
          </w:p>
          <w:p w:rsidR="00000000" w:rsidDel="00000000" w:rsidP="00000000" w:rsidRDefault="00000000" w:rsidRPr="00000000" w14:paraId="00000004">
            <w:pPr>
              <w:pStyle w:val="Heading2"/>
              <w:pageBreakBefore w:val="0"/>
              <w:spacing w:line="240" w:lineRule="auto"/>
              <w:jc w:val="center"/>
              <w:rPr>
                <w:rFonts w:ascii="Century Gothic" w:cs="Century Gothic" w:eastAsia="Century Gothic" w:hAnsi="Century Gothic"/>
                <w:b w:val="1"/>
                <w:color w:val="000000"/>
                <w:sz w:val="22"/>
                <w:szCs w:val="22"/>
              </w:rPr>
            </w:pPr>
            <w:bookmarkStart w:colFirst="0" w:colLast="0" w:name="_1hdw96flz7m1" w:id="0"/>
            <w:bookmarkEnd w:id="0"/>
            <w:r w:rsidDel="00000000" w:rsidR="00000000" w:rsidRPr="00000000">
              <w:rPr>
                <w:rFonts w:ascii="Century Gothic" w:cs="Century Gothic" w:eastAsia="Century Gothic" w:hAnsi="Century Gothic"/>
                <w:b w:val="1"/>
                <w:color w:val="000000"/>
                <w:sz w:val="22"/>
                <w:szCs w:val="22"/>
                <w:rtl w:val="0"/>
              </w:rPr>
              <w:t xml:space="preserve">304 WEST SEVENTH STREET</w:t>
            </w:r>
          </w:p>
          <w:p w:rsidR="00000000" w:rsidDel="00000000" w:rsidP="00000000" w:rsidRDefault="00000000" w:rsidRPr="00000000" w14:paraId="00000005">
            <w:pPr>
              <w:pStyle w:val="Heading2"/>
              <w:pageBreakBefore w:val="0"/>
              <w:spacing w:line="240" w:lineRule="auto"/>
              <w:jc w:val="center"/>
              <w:rPr>
                <w:rFonts w:ascii="Century Gothic" w:cs="Century Gothic" w:eastAsia="Century Gothic" w:hAnsi="Century Gothic"/>
                <w:b w:val="1"/>
              </w:rPr>
            </w:pPr>
            <w:bookmarkStart w:colFirst="0" w:colLast="0" w:name="_con3otn4dr51" w:id="1"/>
            <w:bookmarkEnd w:id="1"/>
            <w:r w:rsidDel="00000000" w:rsidR="00000000" w:rsidRPr="00000000">
              <w:rPr>
                <w:rFonts w:ascii="Century Gothic" w:cs="Century Gothic" w:eastAsia="Century Gothic" w:hAnsi="Century Gothic"/>
                <w:b w:val="1"/>
                <w:color w:val="000000"/>
                <w:sz w:val="22"/>
                <w:szCs w:val="22"/>
                <w:rtl w:val="0"/>
              </w:rPr>
              <w:t xml:space="preserve">January 11, 2022   4:00 PM</w:t>
            </w:r>
            <w:r w:rsidDel="00000000" w:rsidR="00000000" w:rsidRPr="00000000">
              <w:rPr>
                <w:rtl w:val="0"/>
              </w:rPr>
            </w:r>
          </w:p>
        </w:tc>
      </w:tr>
    </w:tbl>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Century Gothic" w:cs="Century Gothic" w:eastAsia="Century Gothic" w:hAnsi="Century Gothic"/>
          <w:b w:val="1"/>
          <w:smallCaps w:val="0"/>
          <w:sz w:val="20"/>
          <w:szCs w:val="20"/>
        </w:rPr>
      </w:pPr>
      <w:r w:rsidDel="00000000" w:rsidR="00000000" w:rsidRPr="00000000">
        <w:rPr>
          <w:rtl w:val="0"/>
        </w:rPr>
      </w:r>
    </w:p>
    <w:p w:rsidR="00000000" w:rsidDel="00000000" w:rsidP="00000000" w:rsidRDefault="00000000" w:rsidRPr="00000000" w14:paraId="00000007">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Century Gothic" w:cs="Century Gothic" w:eastAsia="Century Gothic" w:hAnsi="Century Gothic"/>
          <w:smallCaps w:val="0"/>
          <w:sz w:val="18"/>
          <w:szCs w:val="18"/>
        </w:rPr>
      </w:pPr>
      <w:r w:rsidDel="00000000" w:rsidR="00000000" w:rsidRPr="00000000">
        <w:rPr>
          <w:rFonts w:ascii="Century Gothic" w:cs="Century Gothic" w:eastAsia="Century Gothic" w:hAnsi="Century Gothic"/>
          <w:b w:val="1"/>
          <w:smallCaps w:val="0"/>
          <w:sz w:val="18"/>
          <w:szCs w:val="18"/>
          <w:rtl w:val="0"/>
        </w:rPr>
        <w:t xml:space="preserve">OPENING BUSINESS - </w:t>
      </w:r>
      <w:r w:rsidDel="00000000" w:rsidR="00000000" w:rsidRPr="00000000">
        <w:rPr>
          <w:rFonts w:ascii="Century Gothic" w:cs="Century Gothic" w:eastAsia="Century Gothic" w:hAnsi="Century Gothic"/>
          <w:smallCaps w:val="0"/>
          <w:sz w:val="18"/>
          <w:szCs w:val="18"/>
          <w:rtl w:val="0"/>
        </w:rPr>
        <w:t xml:space="preserve">Meeting Called to order at</w:t>
      </w:r>
      <w:r w:rsidDel="00000000" w:rsidR="00000000" w:rsidRPr="00000000">
        <w:rPr>
          <w:rFonts w:ascii="Century Gothic" w:cs="Century Gothic" w:eastAsia="Century Gothic" w:hAnsi="Century Gothic"/>
          <w:sz w:val="18"/>
          <w:szCs w:val="18"/>
          <w:rtl w:val="0"/>
        </w:rPr>
        <w:t xml:space="preserve"> 4:00p.m  </w:t>
      </w:r>
    </w:p>
    <w:p w:rsidR="00000000" w:rsidDel="00000000" w:rsidP="00000000" w:rsidRDefault="00000000" w:rsidRPr="00000000" w14:paraId="00000008">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Century Gothic" w:cs="Century Gothic" w:eastAsia="Century Gothic" w:hAnsi="Century Gothic"/>
          <w:smallCaps w:val="0"/>
          <w:sz w:val="18"/>
          <w:szCs w:val="18"/>
        </w:rPr>
      </w:pPr>
      <w:r w:rsidDel="00000000" w:rsidR="00000000" w:rsidRPr="00000000">
        <w:rPr>
          <w:rFonts w:ascii="Century Gothic" w:cs="Century Gothic" w:eastAsia="Century Gothic" w:hAnsi="Century Gothic"/>
          <w:smallCaps w:val="0"/>
          <w:sz w:val="18"/>
          <w:szCs w:val="18"/>
          <w:rtl w:val="0"/>
        </w:rPr>
        <w:t xml:space="preserve">Roll Call </w:t>
      </w:r>
      <w:r w:rsidDel="00000000" w:rsidR="00000000" w:rsidRPr="00000000">
        <w:rPr>
          <w:rFonts w:ascii="Century Gothic" w:cs="Century Gothic" w:eastAsia="Century Gothic" w:hAnsi="Century Gothic"/>
          <w:sz w:val="18"/>
          <w:szCs w:val="18"/>
          <w:rtl w:val="0"/>
        </w:rPr>
        <w:t xml:space="preserve">All</w:t>
      </w:r>
      <w:r w:rsidDel="00000000" w:rsidR="00000000" w:rsidRPr="00000000">
        <w:rPr>
          <w:rFonts w:ascii="Century Gothic" w:cs="Century Gothic" w:eastAsia="Century Gothic" w:hAnsi="Century Gothic"/>
          <w:smallCaps w:val="0"/>
          <w:sz w:val="18"/>
          <w:szCs w:val="18"/>
          <w:rtl w:val="0"/>
        </w:rPr>
        <w:t xml:space="preserve"> </w:t>
      </w:r>
      <w:r w:rsidDel="00000000" w:rsidR="00000000" w:rsidRPr="00000000">
        <w:rPr>
          <w:rFonts w:ascii="Century Gothic" w:cs="Century Gothic" w:eastAsia="Century Gothic" w:hAnsi="Century Gothic"/>
          <w:sz w:val="18"/>
          <w:szCs w:val="18"/>
          <w:rtl w:val="0"/>
        </w:rPr>
        <w:t xml:space="preserve">M</w:t>
      </w:r>
      <w:r w:rsidDel="00000000" w:rsidR="00000000" w:rsidRPr="00000000">
        <w:rPr>
          <w:rFonts w:ascii="Century Gothic" w:cs="Century Gothic" w:eastAsia="Century Gothic" w:hAnsi="Century Gothic"/>
          <w:smallCaps w:val="0"/>
          <w:sz w:val="18"/>
          <w:szCs w:val="18"/>
          <w:rtl w:val="0"/>
        </w:rPr>
        <w:t xml:space="preserve">embers of Council present: Stephanie Harmon,  N</w:t>
      </w:r>
      <w:r w:rsidDel="00000000" w:rsidR="00000000" w:rsidRPr="00000000">
        <w:rPr>
          <w:rFonts w:ascii="Century Gothic" w:cs="Century Gothic" w:eastAsia="Century Gothic" w:hAnsi="Century Gothic"/>
          <w:sz w:val="18"/>
          <w:szCs w:val="18"/>
          <w:rtl w:val="0"/>
        </w:rPr>
        <w:t xml:space="preserve">icole Jones, Lori Newton, Talena Watts, Aaron Meadows, and Amy Mason</w:t>
      </w:r>
    </w:p>
    <w:p w:rsidR="00000000" w:rsidDel="00000000" w:rsidP="00000000" w:rsidRDefault="00000000" w:rsidRPr="00000000" w14:paraId="00000009">
      <w:pPr>
        <w:pageBreakBefore w:val="0"/>
        <w:widowControl w:val="0"/>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Century Gothic" w:cs="Century Gothic" w:eastAsia="Century Gothic" w:hAnsi="Century Gothic"/>
          <w:smallCaps w:val="0"/>
          <w:sz w:val="18"/>
          <w:szCs w:val="18"/>
        </w:rPr>
      </w:pPr>
      <w:r w:rsidDel="00000000" w:rsidR="00000000" w:rsidRPr="00000000">
        <w:rPr>
          <w:rFonts w:ascii="Century Gothic" w:cs="Century Gothic" w:eastAsia="Century Gothic" w:hAnsi="Century Gothic"/>
          <w:smallCaps w:val="0"/>
          <w:sz w:val="18"/>
          <w:szCs w:val="18"/>
          <w:rtl w:val="0"/>
        </w:rPr>
        <w:t xml:space="preserve">Approval of the Agenda</w:t>
      </w:r>
      <w:r w:rsidDel="00000000" w:rsidR="00000000" w:rsidRPr="00000000">
        <w:rPr>
          <w:rFonts w:ascii="Century Gothic" w:cs="Century Gothic" w:eastAsia="Century Gothic" w:hAnsi="Century Gothic"/>
          <w:sz w:val="18"/>
          <w:szCs w:val="18"/>
          <w:rtl w:val="0"/>
        </w:rPr>
        <w:t xml:space="preserve">:  Talena Watts </w:t>
      </w:r>
      <w:r w:rsidDel="00000000" w:rsidR="00000000" w:rsidRPr="00000000">
        <w:rPr>
          <w:rFonts w:ascii="Century Gothic" w:cs="Century Gothic" w:eastAsia="Century Gothic" w:hAnsi="Century Gothic"/>
          <w:smallCaps w:val="0"/>
          <w:sz w:val="18"/>
          <w:szCs w:val="18"/>
          <w:rtl w:val="0"/>
        </w:rPr>
        <w:t xml:space="preserve">made a mo</w:t>
      </w:r>
      <w:r w:rsidDel="00000000" w:rsidR="00000000" w:rsidRPr="00000000">
        <w:rPr>
          <w:rFonts w:ascii="Century Gothic" w:cs="Century Gothic" w:eastAsia="Century Gothic" w:hAnsi="Century Gothic"/>
          <w:sz w:val="18"/>
          <w:szCs w:val="18"/>
          <w:rtl w:val="0"/>
        </w:rPr>
        <w:t xml:space="preserve">tion to approve</w:t>
      </w:r>
      <w:r w:rsidDel="00000000" w:rsidR="00000000" w:rsidRPr="00000000">
        <w:rPr>
          <w:rFonts w:ascii="Century Gothic" w:cs="Century Gothic" w:eastAsia="Century Gothic" w:hAnsi="Century Gothic"/>
          <w:smallCaps w:val="0"/>
          <w:sz w:val="18"/>
          <w:szCs w:val="18"/>
          <w:rtl w:val="0"/>
        </w:rPr>
        <w:t xml:space="preserve"> the agenda</w:t>
      </w:r>
      <w:r w:rsidDel="00000000" w:rsidR="00000000" w:rsidRPr="00000000">
        <w:rPr>
          <w:rFonts w:ascii="Century Gothic" w:cs="Century Gothic" w:eastAsia="Century Gothic" w:hAnsi="Century Gothic"/>
          <w:sz w:val="18"/>
          <w:szCs w:val="18"/>
          <w:rtl w:val="0"/>
        </w:rPr>
        <w:t xml:space="preserve">; Aaron Meadows gave </w:t>
      </w:r>
      <w:r w:rsidDel="00000000" w:rsidR="00000000" w:rsidRPr="00000000">
        <w:rPr>
          <w:rFonts w:ascii="Century Gothic" w:cs="Century Gothic" w:eastAsia="Century Gothic" w:hAnsi="Century Gothic"/>
          <w:smallCaps w:val="0"/>
          <w:sz w:val="18"/>
          <w:szCs w:val="18"/>
          <w:rtl w:val="0"/>
        </w:rPr>
        <w:t xml:space="preserve">the second</w:t>
      </w:r>
      <w:r w:rsidDel="00000000" w:rsidR="00000000" w:rsidRPr="00000000">
        <w:rPr>
          <w:rtl w:val="0"/>
        </w:rPr>
      </w:r>
    </w:p>
    <w:p w:rsidR="00000000" w:rsidDel="00000000" w:rsidP="00000000" w:rsidRDefault="00000000" w:rsidRPr="00000000" w14:paraId="0000000A">
      <w:pPr>
        <w:pageBreakBefore w:val="0"/>
        <w:widowControl w:val="0"/>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Century Gothic" w:cs="Century Gothic" w:eastAsia="Century Gothic" w:hAnsi="Century Gothic"/>
          <w:smallCaps w:val="0"/>
          <w:sz w:val="18"/>
          <w:szCs w:val="18"/>
        </w:rPr>
      </w:pPr>
      <w:r w:rsidDel="00000000" w:rsidR="00000000" w:rsidRPr="00000000">
        <w:rPr>
          <w:rFonts w:ascii="Century Gothic" w:cs="Century Gothic" w:eastAsia="Century Gothic" w:hAnsi="Century Gothic"/>
          <w:smallCaps w:val="0"/>
          <w:sz w:val="18"/>
          <w:szCs w:val="18"/>
          <w:rtl w:val="0"/>
        </w:rPr>
        <w:t xml:space="preserve">Approve Minutes from </w:t>
      </w:r>
      <w:r w:rsidDel="00000000" w:rsidR="00000000" w:rsidRPr="00000000">
        <w:rPr>
          <w:rFonts w:ascii="Century Gothic" w:cs="Century Gothic" w:eastAsia="Century Gothic" w:hAnsi="Century Gothic"/>
          <w:sz w:val="18"/>
          <w:szCs w:val="18"/>
          <w:rtl w:val="0"/>
        </w:rPr>
        <w:t xml:space="preserve">November meeting: Talena Watts made a motion to approve the minutes from the November meeting;  Amy Mason gave the second</w:t>
      </w:r>
      <w:r w:rsidDel="00000000" w:rsidR="00000000" w:rsidRPr="00000000">
        <w:rPr>
          <w:rtl w:val="0"/>
        </w:rPr>
      </w:r>
    </w:p>
    <w:p w:rsidR="00000000" w:rsidDel="00000000" w:rsidP="00000000" w:rsidRDefault="00000000" w:rsidRPr="00000000" w14:paraId="0000000B">
      <w:pPr>
        <w:pageBreakBefore w:val="0"/>
        <w:widowControl w:val="0"/>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Good News Report  </w:t>
      </w:r>
    </w:p>
    <w:p w:rsidR="00000000" w:rsidDel="00000000" w:rsidP="00000000" w:rsidRDefault="00000000" w:rsidRPr="00000000" w14:paraId="0000000C">
      <w:pPr>
        <w:pageBreakBefore w:val="0"/>
        <w:widowControl w:val="0"/>
        <w:numPr>
          <w:ilvl w:val="2"/>
          <w:numId w:val="1"/>
        </w:numPr>
        <w:pBdr>
          <w:top w:space="0" w:sz="0" w:val="nil"/>
          <w:left w:space="0" w:sz="0" w:val="nil"/>
          <w:bottom w:space="0" w:sz="0" w:val="nil"/>
          <w:right w:space="0" w:sz="0" w:val="nil"/>
          <w:between w:space="0" w:sz="0" w:val="nil"/>
        </w:pBdr>
        <w:shd w:fill="auto" w:val="clear"/>
        <w:spacing w:after="0" w:line="240" w:lineRule="auto"/>
        <w:ind w:left="216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During Teacher day at data day, data reviewed that the percentage of Novice was not as low as was expected in the 7th grade.   We are going to start having Ms. Bras work with Mr. Varney to streamline.</w:t>
      </w:r>
    </w:p>
    <w:p w:rsidR="00000000" w:rsidDel="00000000" w:rsidP="00000000" w:rsidRDefault="00000000" w:rsidRPr="00000000" w14:paraId="0000000D">
      <w:pPr>
        <w:pageBreakBefore w:val="0"/>
        <w:widowControl w:val="0"/>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Public Comment --  N/A</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240" w:lineRule="auto"/>
        <w:ind w:left="144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0F">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smallCaps w:val="0"/>
          <w:sz w:val="18"/>
          <w:szCs w:val="18"/>
          <w:rtl w:val="0"/>
        </w:rPr>
        <w:t xml:space="preserve">School Improvement Planning </w:t>
      </w:r>
      <w:r w:rsidDel="00000000" w:rsidR="00000000" w:rsidRPr="00000000">
        <w:rPr>
          <w:rFonts w:ascii="Century Gothic" w:cs="Century Gothic" w:eastAsia="Century Gothic" w:hAnsi="Century Gothic"/>
          <w:smallCaps w:val="0"/>
          <w:sz w:val="18"/>
          <w:szCs w:val="18"/>
          <w:rtl w:val="0"/>
        </w:rPr>
        <w:t xml:space="preserve">- </w:t>
      </w:r>
      <w:r w:rsidDel="00000000" w:rsidR="00000000" w:rsidRPr="00000000">
        <w:rPr>
          <w:rFonts w:ascii="Century Gothic" w:cs="Century Gothic" w:eastAsia="Century Gothic" w:hAnsi="Century Gothic"/>
          <w:sz w:val="18"/>
          <w:szCs w:val="18"/>
          <w:rtl w:val="0"/>
        </w:rPr>
        <w:t xml:space="preserve">N/A</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240" w:lineRule="auto"/>
        <w:ind w:left="0" w:firstLine="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11">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Financial Review</w:t>
      </w:r>
      <w:r w:rsidDel="00000000" w:rsidR="00000000" w:rsidRPr="00000000">
        <w:rPr>
          <w:rFonts w:ascii="Century Gothic" w:cs="Century Gothic" w:eastAsia="Century Gothic" w:hAnsi="Century Gothic"/>
          <w:i w:val="1"/>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2">
      <w:pPr>
        <w:pageBreakBefore w:val="0"/>
        <w:widowControl w:val="0"/>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sz w:val="18"/>
          <w:szCs w:val="18"/>
          <w:rtl w:val="0"/>
        </w:rPr>
        <w:t xml:space="preserve">School Activity Fund and The Allocated funds were reviewed.  </w:t>
      </w: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240" w:lineRule="auto"/>
        <w:ind w:left="144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4">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Bylaw or Policy Review - </w:t>
      </w:r>
    </w:p>
    <w:p w:rsidR="00000000" w:rsidDel="00000000" w:rsidP="00000000" w:rsidRDefault="00000000" w:rsidRPr="00000000" w14:paraId="00000015">
      <w:pPr>
        <w:pageBreakBefore w:val="0"/>
        <w:widowControl w:val="0"/>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sz w:val="18"/>
          <w:szCs w:val="18"/>
          <w:rtl w:val="0"/>
        </w:rPr>
        <w:t xml:space="preserve">Dress Code --  Reviewed District policy and Paris High School policy. </w:t>
      </w:r>
    </w:p>
    <w:p w:rsidR="00000000" w:rsidDel="00000000" w:rsidP="00000000" w:rsidRDefault="00000000" w:rsidRPr="00000000" w14:paraId="00000016">
      <w:pPr>
        <w:pageBreakBefore w:val="0"/>
        <w:widowControl w:val="0"/>
        <w:numPr>
          <w:ilvl w:val="2"/>
          <w:numId w:val="1"/>
        </w:numPr>
        <w:pBdr>
          <w:top w:space="0" w:sz="0" w:val="nil"/>
          <w:left w:space="0" w:sz="0" w:val="nil"/>
          <w:bottom w:space="0" w:sz="0" w:val="nil"/>
          <w:right w:space="0" w:sz="0" w:val="nil"/>
          <w:between w:space="0" w:sz="0" w:val="nil"/>
        </w:pBdr>
        <w:shd w:fill="auto" w:val="clear"/>
        <w:spacing w:after="0" w:line="240" w:lineRule="auto"/>
        <w:ind w:left="216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sz w:val="18"/>
          <w:szCs w:val="18"/>
          <w:rtl w:val="0"/>
        </w:rPr>
        <w:t xml:space="preserve">Pants/Shorts -- add fingertip rule to the no holes above mid-thigh, add Skirts to this section</w:t>
      </w:r>
    </w:p>
    <w:p w:rsidR="00000000" w:rsidDel="00000000" w:rsidP="00000000" w:rsidRDefault="00000000" w:rsidRPr="00000000" w14:paraId="00000017">
      <w:pPr>
        <w:pageBreakBefore w:val="0"/>
        <w:widowControl w:val="0"/>
        <w:numPr>
          <w:ilvl w:val="2"/>
          <w:numId w:val="1"/>
        </w:numPr>
        <w:pBdr>
          <w:top w:space="0" w:sz="0" w:val="nil"/>
          <w:left w:space="0" w:sz="0" w:val="nil"/>
          <w:bottom w:space="0" w:sz="0" w:val="nil"/>
          <w:right w:space="0" w:sz="0" w:val="nil"/>
          <w:between w:space="0" w:sz="0" w:val="nil"/>
        </w:pBdr>
        <w:shd w:fill="auto" w:val="clear"/>
        <w:spacing w:after="0" w:line="240" w:lineRule="auto"/>
        <w:ind w:left="216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Shirts/Tops  --   No bare midriffs, bare backs, or low-cut necklines should be added to this section.  Add Dresses to this section</w:t>
      </w:r>
    </w:p>
    <w:p w:rsidR="00000000" w:rsidDel="00000000" w:rsidP="00000000" w:rsidRDefault="00000000" w:rsidRPr="00000000" w14:paraId="00000018">
      <w:pPr>
        <w:pageBreakBefore w:val="0"/>
        <w:widowControl w:val="0"/>
        <w:numPr>
          <w:ilvl w:val="2"/>
          <w:numId w:val="1"/>
        </w:numPr>
        <w:pBdr>
          <w:top w:space="0" w:sz="0" w:val="nil"/>
          <w:left w:space="0" w:sz="0" w:val="nil"/>
          <w:bottom w:space="0" w:sz="0" w:val="nil"/>
          <w:right w:space="0" w:sz="0" w:val="nil"/>
          <w:between w:space="0" w:sz="0" w:val="nil"/>
        </w:pBdr>
        <w:shd w:fill="auto" w:val="clear"/>
        <w:spacing w:after="0" w:line="240" w:lineRule="auto"/>
        <w:ind w:left="216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Skirts and DressesThis section is going away……… Skirts should be moved to 1. Pants/Shorts and Dresses moved to 2. Shirts/tops</w:t>
      </w:r>
    </w:p>
    <w:p w:rsidR="00000000" w:rsidDel="00000000" w:rsidP="00000000" w:rsidRDefault="00000000" w:rsidRPr="00000000" w14:paraId="00000019">
      <w:pPr>
        <w:pageBreakBefore w:val="0"/>
        <w:widowControl w:val="0"/>
        <w:numPr>
          <w:ilvl w:val="2"/>
          <w:numId w:val="1"/>
        </w:numPr>
        <w:pBdr>
          <w:top w:space="0" w:sz="0" w:val="nil"/>
          <w:left w:space="0" w:sz="0" w:val="nil"/>
          <w:bottom w:space="0" w:sz="0" w:val="nil"/>
          <w:right w:space="0" w:sz="0" w:val="nil"/>
          <w:between w:space="0" w:sz="0" w:val="nil"/>
        </w:pBdr>
        <w:shd w:fill="auto" w:val="clear"/>
        <w:spacing w:after="0" w:line="240" w:lineRule="auto"/>
        <w:ind w:left="216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Hats/Head Coverings;   Add  “or wraps”.</w:t>
      </w:r>
    </w:p>
    <w:p w:rsidR="00000000" w:rsidDel="00000000" w:rsidP="00000000" w:rsidRDefault="00000000" w:rsidRPr="00000000" w14:paraId="0000001A">
      <w:pPr>
        <w:pageBreakBefore w:val="0"/>
        <w:widowControl w:val="0"/>
        <w:numPr>
          <w:ilvl w:val="2"/>
          <w:numId w:val="1"/>
        </w:numPr>
        <w:pBdr>
          <w:top w:space="0" w:sz="0" w:val="nil"/>
          <w:left w:space="0" w:sz="0" w:val="nil"/>
          <w:bottom w:space="0" w:sz="0" w:val="nil"/>
          <w:right w:space="0" w:sz="0" w:val="nil"/>
          <w:between w:space="0" w:sz="0" w:val="nil"/>
        </w:pBdr>
        <w:shd w:fill="auto" w:val="clear"/>
        <w:spacing w:after="0" w:line="240" w:lineRule="auto"/>
        <w:ind w:left="216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Miscellaneous:  </w:t>
      </w:r>
    </w:p>
    <w:p w:rsidR="00000000" w:rsidDel="00000000" w:rsidP="00000000" w:rsidRDefault="00000000" w:rsidRPr="00000000" w14:paraId="0000001B">
      <w:pPr>
        <w:pageBreakBefore w:val="0"/>
        <w:widowControl w:val="0"/>
        <w:numPr>
          <w:ilvl w:val="3"/>
          <w:numId w:val="1"/>
        </w:numPr>
        <w:pBdr>
          <w:top w:space="0" w:sz="0" w:val="nil"/>
          <w:left w:space="0" w:sz="0" w:val="nil"/>
          <w:bottom w:space="0" w:sz="0" w:val="nil"/>
          <w:right w:space="0" w:sz="0" w:val="nil"/>
          <w:between w:space="0" w:sz="0" w:val="nil"/>
        </w:pBdr>
        <w:shd w:fill="auto" w:val="clear"/>
        <w:spacing w:after="0" w:line="240" w:lineRule="auto"/>
        <w:ind w:left="288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Change to Students are required to put bulky/coats winter gear in lockers   </w:t>
      </w:r>
    </w:p>
    <w:p w:rsidR="00000000" w:rsidDel="00000000" w:rsidP="00000000" w:rsidRDefault="00000000" w:rsidRPr="00000000" w14:paraId="0000001C">
      <w:pPr>
        <w:pageBreakBefore w:val="0"/>
        <w:widowControl w:val="0"/>
        <w:numPr>
          <w:ilvl w:val="3"/>
          <w:numId w:val="1"/>
        </w:numPr>
        <w:pBdr>
          <w:top w:space="0" w:sz="0" w:val="nil"/>
          <w:left w:space="0" w:sz="0" w:val="nil"/>
          <w:bottom w:space="0" w:sz="0" w:val="nil"/>
          <w:right w:space="0" w:sz="0" w:val="nil"/>
          <w:between w:space="0" w:sz="0" w:val="nil"/>
        </w:pBdr>
        <w:shd w:fill="auto" w:val="clear"/>
        <w:spacing w:after="0" w:line="240" w:lineRule="auto"/>
        <w:ind w:left="288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Add to this section - District policy #1, District policy #2, District policy #3, District policy#7</w:t>
      </w:r>
    </w:p>
    <w:p w:rsidR="00000000" w:rsidDel="00000000" w:rsidP="00000000" w:rsidRDefault="00000000" w:rsidRPr="00000000" w14:paraId="0000001D">
      <w:pPr>
        <w:pageBreakBefore w:val="0"/>
        <w:widowControl w:val="0"/>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Motion to adopt Paris High Schools policy with revisions was made by Amy Mason and Nicole Jones gave the second.</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240" w:lineRule="auto"/>
        <w:ind w:left="144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F">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Old Business-</w:t>
      </w:r>
    </w:p>
    <w:p w:rsidR="00000000" w:rsidDel="00000000" w:rsidP="00000000" w:rsidRDefault="00000000" w:rsidRPr="00000000" w14:paraId="00000020">
      <w:pPr>
        <w:pageBreakBefore w:val="0"/>
        <w:widowControl w:val="0"/>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Discussion of CSIP </w:t>
      </w:r>
    </w:p>
    <w:p w:rsidR="00000000" w:rsidDel="00000000" w:rsidP="00000000" w:rsidRDefault="00000000" w:rsidRPr="00000000" w14:paraId="00000021">
      <w:pPr>
        <w:pageBreakBefore w:val="0"/>
        <w:widowControl w:val="0"/>
        <w:numPr>
          <w:ilvl w:val="2"/>
          <w:numId w:val="1"/>
        </w:numPr>
        <w:pBdr>
          <w:top w:space="0" w:sz="0" w:val="nil"/>
          <w:left w:space="0" w:sz="0" w:val="nil"/>
          <w:bottom w:space="0" w:sz="0" w:val="nil"/>
          <w:right w:space="0" w:sz="0" w:val="nil"/>
          <w:between w:space="0" w:sz="0" w:val="nil"/>
        </w:pBdr>
        <w:shd w:fill="auto" w:val="clear"/>
        <w:spacing w:after="0" w:line="240" w:lineRule="auto"/>
        <w:ind w:left="216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Changes can be made. Let Mrs. Harmon know if you see anything that needs to be changed.</w:t>
      </w:r>
    </w:p>
    <w:p w:rsidR="00000000" w:rsidDel="00000000" w:rsidP="00000000" w:rsidRDefault="00000000" w:rsidRPr="00000000" w14:paraId="00000022">
      <w:pPr>
        <w:pageBreakBefore w:val="0"/>
        <w:widowControl w:val="0"/>
        <w:numPr>
          <w:ilvl w:val="2"/>
          <w:numId w:val="1"/>
        </w:numPr>
        <w:pBdr>
          <w:top w:space="0" w:sz="0" w:val="nil"/>
          <w:left w:space="0" w:sz="0" w:val="nil"/>
          <w:bottom w:space="0" w:sz="0" w:val="nil"/>
          <w:right w:space="0" w:sz="0" w:val="nil"/>
          <w:between w:space="0" w:sz="0" w:val="nil"/>
        </w:pBdr>
        <w:shd w:fill="auto" w:val="clear"/>
        <w:spacing w:after="0" w:line="240" w:lineRule="auto"/>
        <w:ind w:left="216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Gap areas of Special Education and African American students.</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240" w:lineRule="auto"/>
        <w:ind w:left="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4">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25">
      <w:pPr>
        <w:pageBreakBefore w:val="0"/>
        <w:widowControl w:val="0"/>
        <w:numPr>
          <w:ilvl w:val="1"/>
          <w:numId w:val="1"/>
        </w:numPr>
        <w:spacing w:after="0" w:line="240" w:lineRule="auto"/>
        <w:ind w:left="144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Administrators met with UK regarding a program, Botvin Life Skills Training.  It’s a series of 15 lessons. The curriculum has lessons with self-image and self-improvement, making decisions, Smoking: Myths and Realities, Smoking and Biofeedback, Alcohol: Myths and Realities, Marijuana: Myths and Realities, Advertising, Violence, and the Media, Coping with Anxiety, Coping with Anger, Communication Skills, Social Skills, Assertiveness, and Resolving Conflicts.  It also has a family component. We could do this through Mentoring, Life Skills, or Health class.  There is a 6-hour training session.  UK does come to ensure that the program is administered with fidelity.  This curriculum wouldn’t start until next year and it would start with 6 and 7th grades and building</w:t>
      </w:r>
    </w:p>
    <w:p w:rsidR="00000000" w:rsidDel="00000000" w:rsidP="00000000" w:rsidRDefault="00000000" w:rsidRPr="00000000" w14:paraId="00000026">
      <w:pPr>
        <w:pageBreakBefore w:val="0"/>
        <w:widowControl w:val="0"/>
        <w:numPr>
          <w:ilvl w:val="1"/>
          <w:numId w:val="1"/>
        </w:numPr>
        <w:spacing w:after="0" w:line="240" w:lineRule="auto"/>
        <w:ind w:left="144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Motion to adopt the Botvin Life Skills Training was made by Watts and Jones gave the second.</w:t>
      </w:r>
    </w:p>
    <w:p w:rsidR="00000000" w:rsidDel="00000000" w:rsidP="00000000" w:rsidRDefault="00000000" w:rsidRPr="00000000" w14:paraId="00000027">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72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Ongoing Learning</w:t>
      </w:r>
      <w:r w:rsidDel="00000000" w:rsidR="00000000" w:rsidRPr="00000000">
        <w:rPr>
          <w:rFonts w:ascii="Century Gothic" w:cs="Century Gothic" w:eastAsia="Century Gothic" w:hAnsi="Century Gothic"/>
          <w:sz w:val="18"/>
          <w:szCs w:val="18"/>
          <w:rtl w:val="0"/>
        </w:rPr>
        <w:t xml:space="preserve"> -   </w:t>
      </w:r>
    </w:p>
    <w:p w:rsidR="00000000" w:rsidDel="00000000" w:rsidP="00000000" w:rsidRDefault="00000000" w:rsidRPr="00000000" w14:paraId="00000028">
      <w:pPr>
        <w:pageBreakBefore w:val="0"/>
        <w:widowControl w:val="0"/>
        <w:numPr>
          <w:ilvl w:val="1"/>
          <w:numId w:val="1"/>
        </w:numPr>
        <w:spacing w:after="0" w:line="240" w:lineRule="auto"/>
        <w:ind w:left="144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Teacher received training on Mastery connect on </w:t>
      </w:r>
      <w:r w:rsidDel="00000000" w:rsidR="00000000" w:rsidRPr="00000000">
        <w:rPr>
          <w:rFonts w:ascii="Century Gothic" w:cs="Century Gothic" w:eastAsia="Century Gothic" w:hAnsi="Century Gothic"/>
          <w:sz w:val="18"/>
          <w:szCs w:val="18"/>
          <w:rtl w:val="0"/>
        </w:rPr>
        <w:t xml:space="preserve">Jan 4, 2022</w:t>
      </w:r>
      <w:r w:rsidDel="00000000" w:rsidR="00000000" w:rsidRPr="00000000">
        <w:rPr>
          <w:rFonts w:ascii="Century Gothic" w:cs="Century Gothic" w:eastAsia="Century Gothic" w:hAnsi="Century Gothic"/>
          <w:sz w:val="18"/>
          <w:szCs w:val="18"/>
          <w:rtl w:val="0"/>
        </w:rPr>
        <w:t xml:space="preserve">.  Some teachers already had data.  </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line="240" w:lineRule="auto"/>
        <w:ind w:left="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A">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Next Meeting </w:t>
      </w: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B">
      <w:pPr>
        <w:pageBreakBefore w:val="0"/>
        <w:widowControl w:val="0"/>
        <w:numPr>
          <w:ilvl w:val="1"/>
          <w:numId w:val="1"/>
        </w:numPr>
        <w:pBdr>
          <w:top w:space="0" w:sz="0" w:val="nil"/>
          <w:left w:space="0" w:sz="0" w:val="nil"/>
          <w:bottom w:space="0" w:sz="0" w:val="nil"/>
          <w:right w:space="0" w:sz="0" w:val="nil"/>
          <w:between w:space="0" w:sz="0" w:val="nil"/>
        </w:pBdr>
        <w:shd w:fill="auto" w:val="clear"/>
        <w:spacing w:after="0" w:line="240" w:lineRule="auto"/>
        <w:ind w:left="144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sz w:val="18"/>
          <w:szCs w:val="18"/>
          <w:rtl w:val="0"/>
        </w:rPr>
        <w:t xml:space="preserve">Council moved the next meeting to Monday, February  7, 2022, @ 4:00.</w:t>
      </w:r>
      <w:r w:rsidDel="00000000" w:rsidR="00000000" w:rsidRPr="00000000">
        <w:rPr>
          <w:rtl w:val="0"/>
        </w:rPr>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line="240" w:lineRule="auto"/>
        <w:ind w:left="144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D">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Century Gothic" w:cs="Century Gothic" w:eastAsia="Century Gothic" w:hAnsi="Century Gothic"/>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Motion for Adjournment - </w:t>
      </w:r>
      <w:r w:rsidDel="00000000" w:rsidR="00000000" w:rsidRPr="00000000">
        <w:rPr>
          <w:rFonts w:ascii="Century Gothic" w:cs="Century Gothic" w:eastAsia="Century Gothic" w:hAnsi="Century Gothic"/>
          <w:sz w:val="18"/>
          <w:szCs w:val="18"/>
          <w:rtl w:val="0"/>
        </w:rPr>
        <w:t xml:space="preserve">Watts </w:t>
      </w: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made the motion to end the meeting at </w:t>
      </w:r>
      <w:r w:rsidDel="00000000" w:rsidR="00000000" w:rsidRPr="00000000">
        <w:rPr>
          <w:rFonts w:ascii="Century Gothic" w:cs="Century Gothic" w:eastAsia="Century Gothic" w:hAnsi="Century Gothic"/>
          <w:sz w:val="18"/>
          <w:szCs w:val="18"/>
          <w:rtl w:val="0"/>
        </w:rPr>
        <w:t xml:space="preserve">4:50 pm</w:t>
      </w: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 </w:t>
      </w:r>
      <w:r w:rsidDel="00000000" w:rsidR="00000000" w:rsidRPr="00000000">
        <w:rPr>
          <w:rFonts w:ascii="Century Gothic" w:cs="Century Gothic" w:eastAsia="Century Gothic" w:hAnsi="Century Gothic"/>
          <w:sz w:val="18"/>
          <w:szCs w:val="18"/>
          <w:rtl w:val="0"/>
        </w:rPr>
        <w:t xml:space="preserve">Mason </w:t>
      </w: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gave the second.</w:t>
      </w: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E">
      <w:pPr>
        <w:spacing w:after="0" w:line="240" w:lineRule="auto"/>
        <w:rPr>
          <w:b w:val="1"/>
          <w:sz w:val="18"/>
          <w:szCs w:val="18"/>
        </w:rPr>
      </w:pPr>
      <w:r w:rsidDel="00000000" w:rsidR="00000000" w:rsidRPr="00000000">
        <w:rPr>
          <w:rtl w:val="0"/>
        </w:rPr>
      </w:r>
    </w:p>
    <w:p w:rsidR="00000000" w:rsidDel="00000000" w:rsidP="00000000" w:rsidRDefault="00000000" w:rsidRPr="00000000" w14:paraId="0000002F">
      <w:pPr>
        <w:spacing w:after="0" w:line="240" w:lineRule="auto"/>
        <w:rPr>
          <w:b w:val="1"/>
          <w:sz w:val="18"/>
          <w:szCs w:val="18"/>
        </w:rPr>
      </w:pPr>
      <w:r w:rsidDel="00000000" w:rsidR="00000000" w:rsidRPr="00000000">
        <w:rPr>
          <w:rtl w:val="0"/>
        </w:rPr>
      </w:r>
    </w:p>
    <w:p w:rsidR="00000000" w:rsidDel="00000000" w:rsidP="00000000" w:rsidRDefault="00000000" w:rsidRPr="00000000" w14:paraId="00000030">
      <w:pPr>
        <w:spacing w:after="0" w:line="240" w:lineRule="auto"/>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  APPROVED ON 02/07/2021  *****</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200" w:line="276" w:lineRule="auto"/>
        <w:rPr>
          <w:b w:val="1"/>
          <w:sz w:val="28"/>
          <w:szCs w:val="28"/>
        </w:rPr>
      </w:pP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200" w:line="276" w:lineRule="auto"/>
        <w:rPr>
          <w:b w:val="1"/>
          <w:sz w:val="28"/>
          <w:szCs w:val="28"/>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0" w:before="240" w:lineRule="auto"/>
    </w:pPr>
    <w:rPr>
      <w:rFonts w:ascii="Calibri" w:cs="Calibri" w:eastAsia="Calibri" w:hAnsi="Calibri"/>
      <w:smallCaps w:val="0"/>
      <w:color w:val="2e74b5"/>
      <w:sz w:val="32"/>
      <w:szCs w:val="32"/>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0" w:before="40" w:lineRule="auto"/>
    </w:pPr>
    <w:rPr>
      <w:rFonts w:ascii="Calibri" w:cs="Calibri" w:eastAsia="Calibri" w:hAnsi="Calibri"/>
      <w:smallCaps w:val="0"/>
      <w:color w:val="2e74b5"/>
      <w:sz w:val="26"/>
      <w:szCs w:val="26"/>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